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流动科技馆</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阿拉山口市科学技术局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阿拉山口市科学技术局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王铁燕</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国科协科普部关于申报2024年中国流动科技馆项目的通知》（科协普函础字）〔223〕5号文件精神，《关于申报2024年度中国流动科技馆主题展览资源经费的通知》（新科协办发〔2023〕26号）文件要求，特此开展此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项目名称：中国流动科技馆主题展览资源购置经费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项目主要内容：用于举办科普活动次数不少于10次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项目实施主体：阿拉山口市科学技术局。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此项目前期阶段由局党支部上会讨论提出申请，市财政局负责拨款，项目实施阶段由王铁燕局长负责项目跟踪监督，桂云中副局长负责具体实施，科学技术局全体成员参与。积极依托阿拉山口市中国流动科技馆展览资源，促进本地科技馆建设，力争形成长期固定的科普阵地，力争阿拉山口市科技馆建设方面有所突破。本项目意在探索创新阿拉山口市中国流动科技馆项目运行管理模式、工作机制，积极引入社会资源，利用社会资金、技术、场地等各类资源开展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本项目预算资金总额为24.78万元，其中：财政资金为24.78万元，其他资金为0万元。2024年实际收到预算资金24.78万元，预算资金到位率为100%。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截至2024年12月31日，本项目实际支出24.78万元，预算执行率100%。本项目资金主要用于支付展览资源购置费用24万元、技术服务费用0.78万元。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本项目资金为流动科技馆经费，计划用于举办科普活动次数不少于10次，通过本项目的实施，提升群众科学素养。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“举办科普活动次数”指标，预期指标值为≥10次。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“活动开展完成率”指标，预期指标值为=100%。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“举办活动成本支出”指标，预期指标值为≤24.78万元；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“成本超支控制率”指标，预期指标值为≤10%；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“提升群众科学素养”指标，预期指标值为有效提升；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“参与活动人员满意度”指标，预期指标值为≥95%。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中国流动科技馆主题展览资源购置经费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此次我单位根据《财政支出绩效评价管理暂行办法》（财预〔2020〕10号）文件要求实施评价工作，本次评价对象为中国流动科技馆主题展览资源购置经费，评价核心为项目的资金投入、产出及效益。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王铁燕（评价小组组长）：主要负责中国流动科技馆主题展览资源购置项目组织的落实情况；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桂云中（评价小组组员）：主要负责中国流动科技馆主题展览资源购置项目资金的落实情况;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于紫阳（评价小组组员）：主要负责中国流动科技馆主题展览资源购置项目资料的整理。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月8日-1月12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2025年1月15日-1月19日，评价小组按照绩效评价的原则和规范，对取得的资料进行审查核实，对采集的数据进行分析，按照绩效评价指标评分表逐项进行打分、分析、汇总各方评价结果。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2025年1月22日-1月26日评价小组撰写绩效评价报告，按照新疆维吾尔自治区财政绩效管理信息系统绩效评价模块中统一格式和文本框架撰写绩效评价报告并提交审核。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一是：探索创新阿拉山口市中国流动科技馆项目运行管理模式、工作机制，积极引入社会资源，利用社会资金、技术、场地等各类资源开展活动。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我单位按照《项目管理制度》资金管理办法及资金支付审批流程，依据项目计划和实施进度,提出支付申请并提供相关真实、合规的证明材料，制定资金使用计划，经审核后按照国库集中支付管理制度的规定和程序及时支付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三是：项目资金支付后,在审计或检查中发现资金使用存在违法违规问题的，应及时追回、收回。对资金使用严格监管，防止资金使用不精准、虚报冒领。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2个，满分指标2个，得分率100%，详细情况见“附件1：项目支出综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国科协科普部关于申报2024年中国流动科技馆项目的通知》(科协普函础字〔2023)5号〕文件中：“各地应按照2022年中国科协办公厅印发的《中国流动科技馆项目管理办法》《中国流动科技馆项目资产管理办法》《中国流动科技馆项目考核管理暂行办法》的要求，充分考虑本地现代科技馆体系建设情况、“十四五”巡展计划和公众实际需求，通盘考虑常规巡展、区域换展等流动科普资源，合理制定2024年巡展方案及新增展览申报计划。依托流动科普资源积极联系服务科普工作者，服务基层公众。”；符合行业发展规划和政策要求；本项目立项符合《阿拉山口市配置内设机构和人员编制规定》中职责范围中的“负责全市科学技术普及工作，研究拟订科普工作规划、计划”，属于我单位履职所需；根据《财政资金直接支付申请书》，本项目资金性质为“公共财政预算”功能分类为“2060705科技馆站”经济分类为“31003专业设备购置”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综上所述，本指标满分为5分，根据评分标准得5分，本项目立项依据较充分。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符合社会的必然需要，项目立项过程中产生的文件均符合相关要求。本项目为特定类项目，属于经常性项目，项目预算金额为24.78万元，不涉及事前绩效评估和风险评估，已委托新疆新华远景工程造价咨询有限公司完成本项目可行性研究报告的编制，并经过专家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举办科普活动次数”；本项目实际工作为：举办科普活动次数。绩效目标与实际工作内容一致，两者具有相关性;本项目按照绩效目标完成数量指标、质量指标、时效指标、成本指标，有效提升了我市科普程度，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本项目预算编制通过市场询价，由安徽赛唯莱特科技有限公司、杭州蔚来科教设备有限公司、新疆金创信电子技术有限公司，即预算编制较科学且经过论证；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2024年度中国流动科技馆主题展览资源购置经费，项目实际内容为2024年度中国流动科技馆主题展览资源购置经费，预算申请与《中国流动科技馆主题展览资源购置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本项目预算申请资金24.78万元，我单位在预算申请中严格按照单位标准和数量进行核算。本项目预算额度测算依据充分，严格按照标准编制，预算确定资金量与实际工作任务相匹配。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中国流动科技馆主题展览资源购置项目资金的请示》和《中国流动科技馆主题展览资源购置项目实施方案》为依据进行资金分配，预算资金分配依据充分。根据《中国流动科技馆主题展览资源购置资金下达文件》文件显示，本项目实际到位资金24.78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本项目预算资金为24.78万元，其中：本级财政安排资金24.78万元，其他资金0万元，实际到位资金24.78万元，资金到位率=100%。得分=2分。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本项目实际支出资金24.78万元，预算执行率=100%。得分=7分。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阿拉山口市科学技术局资金管理办法》《阿拉山口市科学技术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阿拉山口市科学技术局资金管理办法》《阿拉山口市科学技术局收支业务管理制度》《阿拉山口市科学技术局政府采购业务管理制度》《阿拉山口市科学技术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中国流动科技馆展览资源购置项目工作领导小组，由党支部书记王铁燕任组长，负责项目的组织工作；桂云中副局长任副组长，负责项目的实施工作；组员包括：那日苏和于紫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举办科普活动次数:预期指标值为≥10次，实际完成值为10次,指标完成率为100%。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“活动开展完成率”指标：预期指标值为=100%，实际完成指标值为100%，指标完成率为100%。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“举办活动成本支出”指标：预期指标值为≤24.78万元，实际完成指标值为24.78万元，指标完成率为100%。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“成本超支控制率”指标：预期指标值为≤10%，实际完成指标值为0%，指标完成率为100%。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“提升群众科学素养”指标：预期指标值为有效提升，实际完成指标值为有效提升，指标完成率为100%。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“参与活动人员满意度”指标：预期指标值为≥95%，实际完成指标值为100%，指标完成率为100%。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本项目年初预算资金总额为24.78万元，全年预算数为24.78万元，全年执行数为24.78万元，预算执行率为100%。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按照《项目管理制度》资金管理办法及资金支付审批流程，依据项目计划和实施进度,提出支付申请并提供相关真实、合规的证明材料，制定资金使用计划，经审核后按照国库集中支付管理制度的规定和程序及时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本项目2024年度绩效目标已全部达成，不存在问题。</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1、政府应加强对科学普及和科学传播的政策扶持，加大科普资金投入，大力推广科技成果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2、建立健全科普宣传机制，把科普工作贯穿到学校、家庭、社会等各个领域，加强科普知识的普及。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3、建立各种科普节目，通过电视、报纸、网络等各种媒介传播科学知识，普及科学常识。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4、加强对科普教育的重视，强化科普教育的内涵，把科学知识融入到学校课程中，提高学生科学素养。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5、开展各类科普活动，比如科技节、科技讲座、科技实验等，给学生提供有关科学的直接体验。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